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3B0" w:rsidRPr="0009688E" w:rsidRDefault="003B18BC" w:rsidP="009F73B0">
      <w:pPr>
        <w:spacing w:before="240" w:line="240" w:lineRule="auto"/>
        <w:jc w:val="center"/>
        <w:rPr>
          <w:b/>
          <w:sz w:val="28"/>
          <w:lang w:val="en-US"/>
        </w:rPr>
      </w:pPr>
      <w:r w:rsidRPr="0009688E">
        <w:rPr>
          <w:b/>
          <w:sz w:val="28"/>
          <w:lang w:val="en-US"/>
        </w:rPr>
        <w:t>Title</w:t>
      </w:r>
      <w:bookmarkStart w:id="0" w:name="_GoBack"/>
      <w:bookmarkEnd w:id="0"/>
    </w:p>
    <w:p w:rsidR="009F73B0" w:rsidRPr="003B18BC" w:rsidRDefault="009F73B0" w:rsidP="009F73B0">
      <w:pPr>
        <w:spacing w:line="240" w:lineRule="auto"/>
        <w:jc w:val="center"/>
        <w:rPr>
          <w:b/>
          <w:lang w:val="en-IE"/>
        </w:rPr>
      </w:pPr>
      <w:r w:rsidRPr="003B18BC">
        <w:rPr>
          <w:b/>
          <w:lang w:val="en-IE"/>
        </w:rPr>
        <w:t xml:space="preserve">A. </w:t>
      </w:r>
      <w:r w:rsidR="003B18BC" w:rsidRPr="003B18BC">
        <w:rPr>
          <w:b/>
          <w:lang w:val="en-IE"/>
        </w:rPr>
        <w:t>Author</w:t>
      </w:r>
      <w:r w:rsidRPr="003B18BC">
        <w:rPr>
          <w:b/>
          <w:vertAlign w:val="superscript"/>
          <w:lang w:val="en-IE"/>
        </w:rPr>
        <w:t>1</w:t>
      </w:r>
      <w:r w:rsidRPr="003B18BC">
        <w:rPr>
          <w:b/>
          <w:lang w:val="en-IE"/>
        </w:rPr>
        <w:t xml:space="preserve">, B. </w:t>
      </w:r>
      <w:r w:rsidR="003B18BC" w:rsidRPr="003B18BC">
        <w:rPr>
          <w:b/>
          <w:lang w:val="en-IE"/>
        </w:rPr>
        <w:t>Author</w:t>
      </w:r>
      <w:r w:rsidRPr="003B18BC">
        <w:rPr>
          <w:b/>
          <w:vertAlign w:val="superscript"/>
          <w:lang w:val="en-IE"/>
        </w:rPr>
        <w:t>2</w:t>
      </w:r>
      <w:r w:rsidRPr="003B18BC">
        <w:rPr>
          <w:b/>
          <w:lang w:val="en-IE"/>
        </w:rPr>
        <w:t xml:space="preserve">, C. </w:t>
      </w:r>
      <w:r w:rsidR="003B18BC" w:rsidRPr="003B18BC">
        <w:rPr>
          <w:b/>
          <w:lang w:val="en-IE"/>
        </w:rPr>
        <w:t>Author</w:t>
      </w:r>
      <w:r w:rsidRPr="003B18BC">
        <w:rPr>
          <w:b/>
          <w:vertAlign w:val="superscript"/>
          <w:lang w:val="en-IE"/>
        </w:rPr>
        <w:t>3</w:t>
      </w:r>
      <w:r w:rsidR="005624C3" w:rsidRPr="003B18BC">
        <w:rPr>
          <w:b/>
          <w:lang w:val="en-IE"/>
        </w:rPr>
        <w:t xml:space="preserve"> etD</w:t>
      </w:r>
      <w:r w:rsidRPr="003B18BC">
        <w:rPr>
          <w:b/>
          <w:lang w:val="en-IE"/>
        </w:rPr>
        <w:t xml:space="preserve">. </w:t>
      </w:r>
      <w:r w:rsidR="003B18BC" w:rsidRPr="003B18BC">
        <w:rPr>
          <w:b/>
          <w:lang w:val="en-IE"/>
        </w:rPr>
        <w:t>Author</w:t>
      </w:r>
      <w:r w:rsidRPr="003B18BC">
        <w:rPr>
          <w:b/>
          <w:vertAlign w:val="superscript"/>
          <w:lang w:val="en-IE"/>
        </w:rPr>
        <w:t>1,2</w:t>
      </w:r>
    </w:p>
    <w:p w:rsidR="009F73B0" w:rsidRPr="0009688E" w:rsidRDefault="009F73B0" w:rsidP="009F73B0">
      <w:pPr>
        <w:spacing w:after="0" w:line="240" w:lineRule="auto"/>
        <w:rPr>
          <w:i/>
          <w:lang w:val="en-US"/>
        </w:rPr>
      </w:pPr>
      <w:r w:rsidRPr="0009688E">
        <w:rPr>
          <w:i/>
          <w:lang w:val="en-US"/>
        </w:rPr>
        <w:t>1 : affiliation 1</w:t>
      </w:r>
    </w:p>
    <w:p w:rsidR="009F73B0" w:rsidRPr="00093939" w:rsidRDefault="009F73B0" w:rsidP="009F73B0">
      <w:pPr>
        <w:spacing w:after="0" w:line="240" w:lineRule="auto"/>
        <w:rPr>
          <w:i/>
          <w:lang w:val="en-IE"/>
        </w:rPr>
      </w:pPr>
      <w:r w:rsidRPr="00093939">
        <w:rPr>
          <w:i/>
          <w:lang w:val="en-IE"/>
        </w:rPr>
        <w:t>2 : affiliation 2</w:t>
      </w:r>
    </w:p>
    <w:p w:rsidR="009F73B0" w:rsidRPr="00093939" w:rsidRDefault="009F73B0" w:rsidP="009F73B0">
      <w:pPr>
        <w:spacing w:line="240" w:lineRule="auto"/>
        <w:rPr>
          <w:i/>
          <w:lang w:val="en-IE"/>
        </w:rPr>
      </w:pPr>
      <w:r w:rsidRPr="00093939">
        <w:rPr>
          <w:i/>
          <w:lang w:val="en-IE"/>
        </w:rPr>
        <w:t>3 : affiliation 3</w:t>
      </w:r>
    </w:p>
    <w:p w:rsidR="00B9687B" w:rsidRPr="00093939" w:rsidRDefault="00B9687B" w:rsidP="009F73B0">
      <w:pPr>
        <w:spacing w:line="240" w:lineRule="auto"/>
        <w:rPr>
          <w:i/>
          <w:lang w:val="en-IE"/>
        </w:rPr>
      </w:pPr>
    </w:p>
    <w:p w:rsidR="008A11B8" w:rsidRPr="003B18BC" w:rsidRDefault="003B18BC" w:rsidP="008A11B8">
      <w:pPr>
        <w:rPr>
          <w:b/>
          <w:lang w:val="en-IE"/>
        </w:rPr>
      </w:pPr>
      <w:r w:rsidRPr="003B18BC">
        <w:rPr>
          <w:b/>
          <w:lang w:val="en-IE"/>
        </w:rPr>
        <w:t>Key words</w:t>
      </w:r>
    </w:p>
    <w:p w:rsidR="008A11B8" w:rsidRPr="003B18BC" w:rsidRDefault="003B18BC" w:rsidP="008A11B8">
      <w:pPr>
        <w:rPr>
          <w:lang w:val="en-IE"/>
        </w:rPr>
      </w:pPr>
      <w:r w:rsidRPr="003B18BC">
        <w:rPr>
          <w:lang w:val="en-IE"/>
        </w:rPr>
        <w:t>Key word</w:t>
      </w:r>
      <w:r w:rsidR="008A11B8" w:rsidRPr="003B18BC">
        <w:rPr>
          <w:lang w:val="en-IE"/>
        </w:rPr>
        <w:t xml:space="preserve"> 1, </w:t>
      </w:r>
      <w:r w:rsidRPr="003B18BC">
        <w:rPr>
          <w:lang w:val="en-IE"/>
        </w:rPr>
        <w:t xml:space="preserve">Key word </w:t>
      </w:r>
      <w:r w:rsidR="008A11B8" w:rsidRPr="003B18BC">
        <w:rPr>
          <w:lang w:val="en-IE"/>
        </w:rPr>
        <w:t xml:space="preserve">2, </w:t>
      </w:r>
      <w:r w:rsidRPr="003B18BC">
        <w:rPr>
          <w:lang w:val="en-IE"/>
        </w:rPr>
        <w:t xml:space="preserve">Key word </w:t>
      </w:r>
      <w:r w:rsidR="008A11B8" w:rsidRPr="003B18BC">
        <w:rPr>
          <w:lang w:val="en-IE"/>
        </w:rPr>
        <w:t>3</w:t>
      </w:r>
    </w:p>
    <w:p w:rsidR="009F73B0" w:rsidRPr="00093939" w:rsidRDefault="005624C3" w:rsidP="009F73B0">
      <w:pPr>
        <w:spacing w:line="240" w:lineRule="auto"/>
        <w:rPr>
          <w:b/>
          <w:lang w:val="en-IE"/>
        </w:rPr>
      </w:pPr>
      <w:r w:rsidRPr="00093939">
        <w:rPr>
          <w:b/>
          <w:lang w:val="en-IE"/>
        </w:rPr>
        <w:t>INTRODUCTION</w:t>
      </w:r>
    </w:p>
    <w:p w:rsidR="00093939" w:rsidRPr="00093939" w:rsidRDefault="00093939" w:rsidP="00093939">
      <w:pPr>
        <w:ind w:firstLine="567"/>
        <w:jc w:val="both"/>
        <w:rPr>
          <w:lang w:val="en-IE"/>
        </w:rPr>
      </w:pPr>
      <w:r w:rsidRPr="00093939">
        <w:rPr>
          <w:lang w:val="en-IE"/>
        </w:rPr>
        <w:t xml:space="preserve">Here is the document template for abstract submission at the Indentation 2018 symposium held in Liège in Belgium and organized by </w:t>
      </w:r>
      <w:r w:rsidR="00BB5A75">
        <w:rPr>
          <w:lang w:val="en-IE"/>
        </w:rPr>
        <w:t>the Groupe Indentation Multi-Echelle (SF2M)</w:t>
      </w:r>
      <w:r w:rsidRPr="00093939">
        <w:rPr>
          <w:lang w:val="en-IE"/>
        </w:rPr>
        <w:t>.</w:t>
      </w:r>
    </w:p>
    <w:p w:rsidR="00093939" w:rsidRPr="00093939" w:rsidRDefault="00093939" w:rsidP="00093939">
      <w:pPr>
        <w:ind w:firstLine="567"/>
        <w:jc w:val="both"/>
        <w:rPr>
          <w:lang w:val="en-IE"/>
        </w:rPr>
      </w:pPr>
      <w:r w:rsidRPr="00093939">
        <w:rPr>
          <w:lang w:val="en-IE"/>
        </w:rPr>
        <w:t>The abstract should be ½ to 2 pages long. Please respect the proposed model. All margins are equal to 2.5 cm. The entire text must be written with the Calibri font. The main title is in size 14, bold and centered. The authors are in size 11, bold and centered. Affiliations are in size 11, italic, aligned to the right. A line break follows the affiliations.</w:t>
      </w:r>
    </w:p>
    <w:p w:rsidR="005624C3" w:rsidRPr="00093939" w:rsidRDefault="00093939" w:rsidP="00093939">
      <w:pPr>
        <w:ind w:firstLine="567"/>
        <w:jc w:val="both"/>
        <w:rPr>
          <w:lang w:val="en-IE"/>
        </w:rPr>
      </w:pPr>
      <w:r w:rsidRPr="00093939">
        <w:rPr>
          <w:lang w:val="en-IE"/>
        </w:rPr>
        <w:t>The body of the summary is in size 11, justified. The line spacing is 1.15. The first deposit start line is indented 1 cm. It is possible to do several parts, the title of a part is in capital, bold, size 11. There is no line break between the paragraphs and the different parts.</w:t>
      </w:r>
    </w:p>
    <w:p w:rsidR="00B9687B" w:rsidRPr="00093939" w:rsidRDefault="003B18BC" w:rsidP="00683B84">
      <w:pPr>
        <w:rPr>
          <w:b/>
          <w:lang w:val="en-IE"/>
        </w:rPr>
      </w:pPr>
      <w:r w:rsidRPr="00093939">
        <w:rPr>
          <w:b/>
          <w:lang w:val="en-IE"/>
        </w:rPr>
        <w:t>TITLE FIRST PART</w:t>
      </w:r>
    </w:p>
    <w:p w:rsidR="00093939" w:rsidRPr="0009688E" w:rsidRDefault="00093939" w:rsidP="00B9687B">
      <w:pPr>
        <w:ind w:firstLine="567"/>
        <w:jc w:val="both"/>
        <w:rPr>
          <w:lang w:val="en-US"/>
        </w:rPr>
      </w:pPr>
      <w:r w:rsidRPr="00093939">
        <w:rPr>
          <w:lang w:val="en-IE"/>
        </w:rPr>
        <w:t xml:space="preserve">It is possible to include figures (figure 1). </w:t>
      </w:r>
      <w:r w:rsidRPr="0009688E">
        <w:rPr>
          <w:lang w:val="en-US"/>
        </w:rPr>
        <w:t>They must be centered, the legend is inscribed under the figure, size 11, centered, in italics, as the example below:</w:t>
      </w:r>
    </w:p>
    <w:p w:rsidR="00093939" w:rsidRPr="0009688E" w:rsidRDefault="00BC7851" w:rsidP="00093939">
      <w:pPr>
        <w:ind w:firstLine="567"/>
        <w:jc w:val="center"/>
        <w:rPr>
          <w:lang w:val="en-US"/>
        </w:rPr>
      </w:pPr>
      <w:r w:rsidRPr="00BC7851">
        <w:rPr>
          <w:noProof/>
          <w:lang w:eastAsia="fr-FR"/>
        </w:rPr>
        <w:drawing>
          <wp:inline distT="0" distB="0" distL="0" distR="0">
            <wp:extent cx="2456817" cy="1800000"/>
            <wp:effectExtent l="19050" t="0" r="633"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Image 172"/>
                    <pic:cNvPicPr>
                      <a:picLocks noChangeAspect="1"/>
                    </pic:cNvPicPr>
                  </pic:nvPicPr>
                  <pic:blipFill rotWithShape="1">
                    <a:blip r:embed="rId7" cstate="print"/>
                    <a:srcRect l="14771" t="18990" r="29818" b="13221"/>
                    <a:stretch/>
                  </pic:blipFill>
                  <pic:spPr>
                    <a:xfrm>
                      <a:off x="0" y="0"/>
                      <a:ext cx="2456817" cy="1800000"/>
                    </a:xfrm>
                    <a:prstGeom prst="rect">
                      <a:avLst/>
                    </a:prstGeom>
                  </pic:spPr>
                </pic:pic>
              </a:graphicData>
            </a:graphic>
          </wp:inline>
        </w:drawing>
      </w:r>
      <w:r w:rsidR="00093939" w:rsidRPr="0009688E">
        <w:rPr>
          <w:lang w:val="en-US"/>
        </w:rPr>
        <w:br/>
        <w:t> </w:t>
      </w:r>
      <w:r w:rsidR="00093939" w:rsidRPr="0009688E">
        <w:rPr>
          <w:lang w:val="en-US"/>
        </w:rPr>
        <w:br/>
      </w:r>
      <w:r w:rsidR="00093939" w:rsidRPr="00BB5A75">
        <w:rPr>
          <w:i/>
          <w:lang w:val="en-IE"/>
        </w:rPr>
        <w:t xml:space="preserve">Figure 1: </w:t>
      </w:r>
      <w:r>
        <w:rPr>
          <w:i/>
          <w:lang w:val="en-IE"/>
        </w:rPr>
        <w:t>A typical SEM image of polymer irr</w:t>
      </w:r>
      <w:r w:rsidR="009614CF">
        <w:rPr>
          <w:i/>
          <w:lang w:val="en-IE"/>
        </w:rPr>
        <w:t>adiated by laser Nd: YAG at 215</w:t>
      </w:r>
      <w:r>
        <w:rPr>
          <w:i/>
          <w:lang w:val="en-IE"/>
        </w:rPr>
        <w:t>mJ/cm</w:t>
      </w:r>
      <w:r>
        <w:rPr>
          <w:i/>
          <w:vertAlign w:val="superscript"/>
          <w:lang w:val="en-IE"/>
        </w:rPr>
        <w:t>2</w:t>
      </w:r>
      <w:r>
        <w:rPr>
          <w:i/>
          <w:lang w:val="en-IE"/>
        </w:rPr>
        <w:t xml:space="preserve"> and under 100 pulses</w:t>
      </w:r>
      <w:r w:rsidR="00093939" w:rsidRPr="00BB5A75">
        <w:rPr>
          <w:i/>
          <w:lang w:val="en-IE"/>
        </w:rPr>
        <w:t>.</w:t>
      </w:r>
      <w:r w:rsidR="00093939" w:rsidRPr="0009688E">
        <w:rPr>
          <w:lang w:val="en-US"/>
        </w:rPr>
        <w:br/>
      </w:r>
    </w:p>
    <w:p w:rsidR="00B9687B" w:rsidRPr="00093939" w:rsidRDefault="00093939" w:rsidP="00093939">
      <w:pPr>
        <w:ind w:firstLine="567"/>
        <w:jc w:val="both"/>
        <w:rPr>
          <w:lang w:val="en-IE"/>
        </w:rPr>
      </w:pPr>
      <w:r w:rsidRPr="00093939">
        <w:rPr>
          <w:lang w:val="en-IE"/>
        </w:rPr>
        <w:lastRenderedPageBreak/>
        <w:t xml:space="preserve">The bibliographical references are referred to the end of the summary [1]. They should be presented as illustrated at the end of document [1, 2], "xx" is the </w:t>
      </w:r>
      <w:r w:rsidR="00BB5A75">
        <w:rPr>
          <w:lang w:val="en-IE"/>
        </w:rPr>
        <w:t>journal</w:t>
      </w:r>
      <w:r w:rsidRPr="00093939">
        <w:rPr>
          <w:lang w:val="en-IE"/>
        </w:rPr>
        <w:t xml:space="preserve"> volume (in bold) and "yy" is the number. The title of the article or reference is indicated in italics [1 - 3].</w:t>
      </w:r>
    </w:p>
    <w:p w:rsidR="00B9687B" w:rsidRPr="0009688E" w:rsidRDefault="00B9687B" w:rsidP="00B9687B">
      <w:pPr>
        <w:jc w:val="center"/>
        <w:rPr>
          <w:lang w:val="en-US"/>
        </w:rPr>
      </w:pPr>
    </w:p>
    <w:p w:rsidR="00B9687B" w:rsidRPr="0009688E" w:rsidRDefault="003B18BC" w:rsidP="00683B84">
      <w:pPr>
        <w:rPr>
          <w:b/>
          <w:lang w:val="en-US"/>
        </w:rPr>
      </w:pPr>
      <w:r w:rsidRPr="0009688E">
        <w:rPr>
          <w:b/>
          <w:lang w:val="en-US"/>
        </w:rPr>
        <w:t>TITLE SECOND PART</w:t>
      </w:r>
    </w:p>
    <w:p w:rsidR="00B9687B" w:rsidRPr="0009688E" w:rsidRDefault="008A11B8" w:rsidP="008A11B8">
      <w:pPr>
        <w:ind w:firstLine="567"/>
        <w:jc w:val="both"/>
        <w:rPr>
          <w:lang w:val="en-US"/>
        </w:rPr>
      </w:pPr>
      <w:r w:rsidRPr="008A11B8">
        <w:rPr>
          <w:lang w:val="en-US"/>
        </w:rPr>
        <w:t xml:space="preserve">Lorem ipsum dolor sit amet, consecteturadipiscingelit. </w:t>
      </w:r>
      <w:r w:rsidRPr="0009688E">
        <w:rPr>
          <w:lang w:val="en-US"/>
        </w:rPr>
        <w:t xml:space="preserve">Aeneanmattis, maurissedsodalesmolestie, nisiarculobortisneque, euullamcorper erat erat vitae sapien. </w:t>
      </w:r>
      <w:r w:rsidRPr="008A11B8">
        <w:rPr>
          <w:lang w:val="en-US"/>
        </w:rPr>
        <w:t xml:space="preserve">Sedaccumsan mi eget magna interdum, at finibus dolor commodo. </w:t>
      </w:r>
      <w:r w:rsidRPr="0009688E">
        <w:rPr>
          <w:lang w:val="en-US"/>
        </w:rPr>
        <w:t xml:space="preserve">Praesentvolutpataliquamlectus. Doneclacinia rhoncus nulla, a vestibulumtellus bibendum nec. Sed sapienrisus, rutrum id porta ut, cursus ut lectus. </w:t>
      </w:r>
      <w:r w:rsidRPr="008A11B8">
        <w:rPr>
          <w:lang w:val="en-US"/>
        </w:rPr>
        <w:t xml:space="preserve">Donecmetusrisus, euismod at fermentum in, sollicitudinegettortor. </w:t>
      </w:r>
      <w:r w:rsidRPr="0009688E">
        <w:rPr>
          <w:lang w:val="en-US"/>
        </w:rPr>
        <w:t>Maecenasconvallis ipsum a magna tinciduntimperdiet.</w:t>
      </w:r>
    </w:p>
    <w:p w:rsidR="008A11B8" w:rsidRPr="008A11B8" w:rsidRDefault="008A11B8" w:rsidP="008A11B8">
      <w:pPr>
        <w:ind w:firstLine="567"/>
        <w:jc w:val="both"/>
      </w:pPr>
      <w:r w:rsidRPr="0009688E">
        <w:rPr>
          <w:lang w:val="en-US"/>
        </w:rPr>
        <w:t xml:space="preserve">Suspendisse quisnequeaugue. Maecenas vitae porttitorfelis, nec aliquetpurus. Pellentesquesitametpellentesqueenim, lobortislaoreetquam. Aenean nec semper ipsum. Nunc egetmaurisquisenimmaximusfeugiatquisquis nunc. Curabitursedsemvolutpatpurusfringillafermentumsitamet id orci. </w:t>
      </w:r>
      <w:r w:rsidRPr="008A11B8">
        <w:t>Cras efficitur nunc velfinibusefficitur. Duis duipurus, viverra a ex vitae, gravidafaucibuselit.</w:t>
      </w:r>
    </w:p>
    <w:p w:rsidR="00B9687B" w:rsidRPr="008A11B8" w:rsidRDefault="00B9687B" w:rsidP="00683B84">
      <w:pPr>
        <w:rPr>
          <w:b/>
        </w:rPr>
      </w:pPr>
      <w:r w:rsidRPr="008A11B8">
        <w:rPr>
          <w:b/>
        </w:rPr>
        <w:t>CONCLUSION</w:t>
      </w:r>
    </w:p>
    <w:p w:rsidR="008A11B8" w:rsidRPr="008A11B8" w:rsidRDefault="008A11B8" w:rsidP="008A11B8">
      <w:pPr>
        <w:pStyle w:val="NormalWeb"/>
        <w:spacing w:before="0" w:beforeAutospacing="0" w:after="200" w:afterAutospacing="0"/>
        <w:ind w:firstLine="567"/>
        <w:jc w:val="both"/>
        <w:rPr>
          <w:rFonts w:asciiTheme="minorHAnsi" w:hAnsiTheme="minorHAnsi"/>
          <w:sz w:val="22"/>
          <w:szCs w:val="22"/>
        </w:rPr>
      </w:pPr>
      <w:r w:rsidRPr="008A11B8">
        <w:rPr>
          <w:rFonts w:asciiTheme="minorHAnsi" w:hAnsiTheme="minorHAnsi"/>
          <w:sz w:val="22"/>
          <w:szCs w:val="22"/>
        </w:rPr>
        <w:t xml:space="preserve">Mauris et lorem eu elitfeugiatplaceratquis et erat. Nullamaugueelit, dictum vitae libero ac, tristique posueremetus. Donec vitae pulvinar ligula. </w:t>
      </w:r>
    </w:p>
    <w:p w:rsidR="008A11B8" w:rsidRPr="0009688E" w:rsidRDefault="008A11B8" w:rsidP="008A11B8">
      <w:pPr>
        <w:pStyle w:val="NormalWeb"/>
        <w:spacing w:before="0" w:beforeAutospacing="0" w:after="200" w:afterAutospacing="0"/>
        <w:ind w:firstLine="567"/>
        <w:jc w:val="both"/>
        <w:rPr>
          <w:rFonts w:asciiTheme="minorHAnsi" w:hAnsiTheme="minorHAnsi"/>
          <w:sz w:val="22"/>
          <w:szCs w:val="22"/>
          <w:lang w:val="en-US"/>
        </w:rPr>
      </w:pPr>
      <w:r w:rsidRPr="008A11B8">
        <w:rPr>
          <w:rFonts w:asciiTheme="minorHAnsi" w:hAnsiTheme="minorHAnsi"/>
          <w:sz w:val="22"/>
          <w:szCs w:val="22"/>
        </w:rPr>
        <w:t xml:space="preserve">Donecac massa sapien. Aenean et erat tincidunt, iaculiselit et, efficiturarcu. Nulla a congueodio. Aenean nec commodo eros. Integer sitamet tristique lacus, vitae pharetra ipsum. </w:t>
      </w:r>
      <w:r w:rsidRPr="0009688E">
        <w:rPr>
          <w:rFonts w:asciiTheme="minorHAnsi" w:hAnsiTheme="minorHAnsi"/>
          <w:sz w:val="22"/>
          <w:szCs w:val="22"/>
          <w:lang w:val="en-US"/>
        </w:rPr>
        <w:t>Donecgravida nunc velnullavehicula, sedsuscipitenim dictum. Donec lacus est, tincidunt in pellentesque a, lacinia in eros.</w:t>
      </w:r>
    </w:p>
    <w:p w:rsidR="00B9687B" w:rsidRPr="0009688E" w:rsidRDefault="00BB5A75" w:rsidP="00683B84">
      <w:pPr>
        <w:rPr>
          <w:b/>
          <w:lang w:val="en-US"/>
        </w:rPr>
      </w:pPr>
      <w:r w:rsidRPr="0009688E">
        <w:rPr>
          <w:b/>
          <w:lang w:val="en-US"/>
        </w:rPr>
        <w:t>References</w:t>
      </w:r>
    </w:p>
    <w:p w:rsidR="009F73B0" w:rsidRPr="00093939" w:rsidRDefault="008A11B8" w:rsidP="008A11B8">
      <w:pPr>
        <w:spacing w:after="0"/>
        <w:jc w:val="both"/>
        <w:rPr>
          <w:lang w:val="en-IE"/>
        </w:rPr>
      </w:pPr>
      <w:r w:rsidRPr="00093939">
        <w:rPr>
          <w:lang w:val="en-IE"/>
        </w:rPr>
        <w:t xml:space="preserve">[1] A. </w:t>
      </w:r>
      <w:r w:rsidR="00093939" w:rsidRPr="00093939">
        <w:rPr>
          <w:lang w:val="en-IE"/>
        </w:rPr>
        <w:t>Author</w:t>
      </w:r>
      <w:r w:rsidRPr="00093939">
        <w:rPr>
          <w:lang w:val="en-IE"/>
        </w:rPr>
        <w:t xml:space="preserve"> et B. </w:t>
      </w:r>
      <w:r w:rsidR="00093939" w:rsidRPr="00093939">
        <w:rPr>
          <w:lang w:val="en-IE"/>
        </w:rPr>
        <w:t>Author</w:t>
      </w:r>
      <w:r w:rsidRPr="00093939">
        <w:rPr>
          <w:lang w:val="en-IE"/>
        </w:rPr>
        <w:t xml:space="preserve">, </w:t>
      </w:r>
      <w:r w:rsidR="00093939" w:rsidRPr="00093939">
        <w:rPr>
          <w:i/>
          <w:lang w:val="en-IE"/>
        </w:rPr>
        <w:t>Reference title</w:t>
      </w:r>
      <w:r w:rsidR="00093939" w:rsidRPr="00093939">
        <w:rPr>
          <w:lang w:val="en-IE"/>
        </w:rPr>
        <w:t>, Journal name</w:t>
      </w:r>
      <w:r w:rsidRPr="00093939">
        <w:rPr>
          <w:lang w:val="en-IE"/>
        </w:rPr>
        <w:t xml:space="preserve">, </w:t>
      </w:r>
      <w:r w:rsidRPr="00093939">
        <w:rPr>
          <w:b/>
          <w:lang w:val="en-IE"/>
        </w:rPr>
        <w:t>xx</w:t>
      </w:r>
      <w:r w:rsidRPr="00093939">
        <w:rPr>
          <w:lang w:val="en-IE"/>
        </w:rPr>
        <w:t xml:space="preserve"> (yy), pages 0000-0000, </w:t>
      </w:r>
      <w:r w:rsidR="00093939">
        <w:rPr>
          <w:lang w:val="en-IE"/>
        </w:rPr>
        <w:t>year</w:t>
      </w:r>
    </w:p>
    <w:p w:rsidR="008A11B8" w:rsidRPr="00093939" w:rsidRDefault="008A11B8" w:rsidP="008A11B8">
      <w:pPr>
        <w:spacing w:after="0"/>
        <w:jc w:val="both"/>
        <w:rPr>
          <w:lang w:val="en-IE"/>
        </w:rPr>
      </w:pPr>
      <w:r w:rsidRPr="00093939">
        <w:rPr>
          <w:lang w:val="en-IE"/>
        </w:rPr>
        <w:t xml:space="preserve">[2] A. </w:t>
      </w:r>
      <w:r w:rsidR="00093939" w:rsidRPr="00093939">
        <w:rPr>
          <w:lang w:val="en-IE"/>
        </w:rPr>
        <w:t>Author</w:t>
      </w:r>
      <w:r w:rsidRPr="00093939">
        <w:rPr>
          <w:lang w:val="en-IE"/>
        </w:rPr>
        <w:t xml:space="preserve">, B. </w:t>
      </w:r>
      <w:r w:rsidR="00093939" w:rsidRPr="00093939">
        <w:rPr>
          <w:lang w:val="en-IE"/>
        </w:rPr>
        <w:t>Author</w:t>
      </w:r>
      <w:r w:rsidR="00093939">
        <w:rPr>
          <w:lang w:val="en-IE"/>
        </w:rPr>
        <w:t xml:space="preserve"> and</w:t>
      </w:r>
      <w:r w:rsidRPr="00093939">
        <w:rPr>
          <w:lang w:val="en-IE"/>
        </w:rPr>
        <w:t xml:space="preserve"> C. </w:t>
      </w:r>
      <w:r w:rsidR="00093939" w:rsidRPr="00093939">
        <w:rPr>
          <w:lang w:val="en-IE"/>
        </w:rPr>
        <w:t>Author</w:t>
      </w:r>
      <w:r w:rsidR="00C572D6" w:rsidRPr="00093939">
        <w:rPr>
          <w:lang w:val="en-IE"/>
        </w:rPr>
        <w:t>,</w:t>
      </w:r>
      <w:r w:rsidR="00093939" w:rsidRPr="00093939">
        <w:rPr>
          <w:i/>
          <w:lang w:val="en-IE"/>
        </w:rPr>
        <w:t>Reference title</w:t>
      </w:r>
      <w:r w:rsidR="00093939" w:rsidRPr="00093939">
        <w:rPr>
          <w:lang w:val="en-IE"/>
        </w:rPr>
        <w:t>, Journal name</w:t>
      </w:r>
      <w:r w:rsidRPr="00093939">
        <w:rPr>
          <w:lang w:val="en-IE"/>
        </w:rPr>
        <w:t xml:space="preserve">, </w:t>
      </w:r>
      <w:r w:rsidRPr="00093939">
        <w:rPr>
          <w:b/>
          <w:lang w:val="en-IE"/>
        </w:rPr>
        <w:t>xx</w:t>
      </w:r>
      <w:r w:rsidRPr="00093939">
        <w:rPr>
          <w:lang w:val="en-IE"/>
        </w:rPr>
        <w:t xml:space="preserve"> (yy), pages 0000-0000, </w:t>
      </w:r>
      <w:r w:rsidR="00093939" w:rsidRPr="00093939">
        <w:rPr>
          <w:lang w:val="en-IE"/>
        </w:rPr>
        <w:t>year</w:t>
      </w:r>
    </w:p>
    <w:p w:rsidR="008A11B8" w:rsidRPr="00093939" w:rsidRDefault="008A11B8" w:rsidP="008A11B8">
      <w:pPr>
        <w:spacing w:after="0"/>
        <w:jc w:val="both"/>
        <w:rPr>
          <w:lang w:val="en-IE"/>
        </w:rPr>
      </w:pPr>
      <w:r w:rsidRPr="00093939">
        <w:rPr>
          <w:lang w:val="en-IE"/>
        </w:rPr>
        <w:t xml:space="preserve">[3] A. </w:t>
      </w:r>
      <w:r w:rsidR="00093939" w:rsidRPr="00093939">
        <w:rPr>
          <w:lang w:val="en-IE"/>
        </w:rPr>
        <w:t>Author</w:t>
      </w:r>
      <w:r w:rsidRPr="00093939">
        <w:rPr>
          <w:lang w:val="en-IE"/>
        </w:rPr>
        <w:t xml:space="preserve">, </w:t>
      </w:r>
      <w:r w:rsidR="00093939" w:rsidRPr="00093939">
        <w:rPr>
          <w:i/>
          <w:lang w:val="en-IE"/>
        </w:rPr>
        <w:t>Reference title</w:t>
      </w:r>
      <w:r w:rsidRPr="00093939">
        <w:rPr>
          <w:lang w:val="en-IE"/>
        </w:rPr>
        <w:t xml:space="preserve">, </w:t>
      </w:r>
      <w:r w:rsidR="00093939" w:rsidRPr="00093939">
        <w:rPr>
          <w:lang w:val="en-IE"/>
        </w:rPr>
        <w:t>Journal name</w:t>
      </w:r>
      <w:r w:rsidRPr="00093939">
        <w:rPr>
          <w:lang w:val="en-IE"/>
        </w:rPr>
        <w:t xml:space="preserve">, </w:t>
      </w:r>
      <w:r w:rsidRPr="00093939">
        <w:rPr>
          <w:b/>
          <w:lang w:val="en-IE"/>
        </w:rPr>
        <w:t>xx</w:t>
      </w:r>
      <w:r w:rsidRPr="00093939">
        <w:rPr>
          <w:lang w:val="en-IE"/>
        </w:rPr>
        <w:t xml:space="preserve"> (yy), pages 0000-0000, </w:t>
      </w:r>
      <w:r w:rsidR="00093939">
        <w:rPr>
          <w:lang w:val="en-IE"/>
        </w:rPr>
        <w:t>year</w:t>
      </w:r>
    </w:p>
    <w:p w:rsidR="008A11B8" w:rsidRPr="00093939" w:rsidRDefault="008A11B8" w:rsidP="00683B84">
      <w:pPr>
        <w:rPr>
          <w:lang w:val="en-IE"/>
        </w:rPr>
      </w:pPr>
    </w:p>
    <w:sectPr w:rsidR="008A11B8" w:rsidRPr="00093939" w:rsidSect="00BA18F9">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704" w:rsidRDefault="00311704" w:rsidP="009F73B0">
      <w:pPr>
        <w:spacing w:after="0" w:line="240" w:lineRule="auto"/>
      </w:pPr>
      <w:r>
        <w:separator/>
      </w:r>
    </w:p>
  </w:endnote>
  <w:endnote w:type="continuationSeparator" w:id="1">
    <w:p w:rsidR="00311704" w:rsidRDefault="00311704" w:rsidP="009F7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704" w:rsidRDefault="00311704" w:rsidP="009F73B0">
      <w:pPr>
        <w:spacing w:after="0" w:line="240" w:lineRule="auto"/>
      </w:pPr>
      <w:r>
        <w:separator/>
      </w:r>
    </w:p>
  </w:footnote>
  <w:footnote w:type="continuationSeparator" w:id="1">
    <w:p w:rsidR="00311704" w:rsidRDefault="00311704" w:rsidP="009F73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3B0" w:rsidRPr="00255CFF" w:rsidRDefault="00E4229B" w:rsidP="00255CFF">
    <w:pPr>
      <w:pStyle w:val="En-tte"/>
    </w:pPr>
    <w:r>
      <w:rPr>
        <w:noProof/>
        <w:lang w:eastAsia="fr-FR"/>
      </w:rPr>
      <w:pict>
        <v:shapetype id="_x0000_t202" coordsize="21600,21600" o:spt="202" path="m,l,21600r21600,l21600,xe">
          <v:stroke joinstyle="miter"/>
          <v:path gradientshapeok="t" o:connecttype="rect"/>
        </v:shapetype>
        <v:shape id="Zone de texte 11" o:spid="_x0000_s4098" type="#_x0000_t202" style="position:absolute;margin-left:77.85pt;margin-top:-27.75pt;width:275.9pt;height:54.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" filled="f" stroked="f" strokeweight=".5pt">
          <v:path arrowok="t"/>
          <v:textbox style="mso-next-textbox:#Zone de texte 11">
            <w:txbxContent>
              <w:p w:rsidR="00255CFF" w:rsidRPr="00255CFF" w:rsidRDefault="00255CFF" w:rsidP="00255CFF">
                <w:pPr>
                  <w:spacing w:after="0" w:line="240" w:lineRule="auto"/>
                  <w:jc w:val="center"/>
                  <w:rPr>
                    <w:rFonts w:cstheme="minorHAnsi"/>
                    <w:i/>
                    <w:iCs/>
                    <w:color w:val="002060"/>
                    <w:sz w:val="20"/>
                    <w:szCs w:val="20"/>
                  </w:rPr>
                </w:pPr>
                <w:r>
                  <w:rPr>
                    <w:rFonts w:cstheme="minorHAnsi"/>
                    <w:i/>
                    <w:iCs/>
                    <w:color w:val="002060"/>
                    <w:sz w:val="20"/>
                    <w:szCs w:val="20"/>
                  </w:rPr>
                  <w:t xml:space="preserve"> La </w:t>
                </w:r>
                <w:r w:rsidRPr="00255CFF">
                  <w:rPr>
                    <w:rFonts w:cstheme="minorHAnsi"/>
                    <w:i/>
                    <w:iCs/>
                    <w:color w:val="002060"/>
                    <w:sz w:val="20"/>
                    <w:szCs w:val="20"/>
                  </w:rPr>
                  <w:t>2</w:t>
                </w:r>
                <w:r w:rsidRPr="00255CFF">
                  <w:rPr>
                    <w:rFonts w:cstheme="minorHAnsi"/>
                    <w:i/>
                    <w:iCs/>
                    <w:color w:val="002060"/>
                    <w:sz w:val="20"/>
                    <w:szCs w:val="20"/>
                    <w:vertAlign w:val="superscript"/>
                  </w:rPr>
                  <w:t>ème</w:t>
                </w:r>
                <w:r w:rsidRPr="00255CFF">
                  <w:rPr>
                    <w:rFonts w:cstheme="minorHAnsi"/>
                    <w:i/>
                    <w:iCs/>
                    <w:color w:val="002060"/>
                    <w:sz w:val="20"/>
                    <w:szCs w:val="20"/>
                  </w:rPr>
                  <w:t xml:space="preserve"> Edition</w:t>
                </w:r>
                <w:r w:rsidR="00375896">
                  <w:rPr>
                    <w:rFonts w:cstheme="minorHAnsi"/>
                    <w:i/>
                    <w:iCs/>
                    <w:color w:val="002060"/>
                    <w:sz w:val="20"/>
                    <w:szCs w:val="20"/>
                  </w:rPr>
                  <w:t xml:space="preserve"> </w:t>
                </w:r>
                <w:r w:rsidRPr="00255CFF">
                  <w:rPr>
                    <w:rFonts w:cstheme="minorHAnsi"/>
                    <w:i/>
                    <w:iCs/>
                    <w:color w:val="002060"/>
                    <w:sz w:val="20"/>
                    <w:szCs w:val="20"/>
                  </w:rPr>
                  <w:t>de L’Ecole d’été</w:t>
                </w:r>
                <w:r w:rsidR="00375896">
                  <w:rPr>
                    <w:rFonts w:cstheme="minorHAnsi"/>
                    <w:i/>
                    <w:iCs/>
                    <w:color w:val="002060"/>
                    <w:sz w:val="20"/>
                    <w:szCs w:val="20"/>
                  </w:rPr>
                  <w:t xml:space="preserve"> Internationale </w:t>
                </w:r>
              </w:p>
              <w:p w:rsidR="00255CFF" w:rsidRDefault="00255CFF" w:rsidP="00255CFF">
                <w:pPr>
                  <w:spacing w:after="0" w:line="240" w:lineRule="auto"/>
                  <w:jc w:val="center"/>
                  <w:rPr>
                    <w:rFonts w:cstheme="minorHAnsi"/>
                    <w:color w:val="002060"/>
                    <w:sz w:val="20"/>
                    <w:szCs w:val="20"/>
                  </w:rPr>
                </w:pPr>
                <w:r w:rsidRPr="00255CFF">
                  <w:rPr>
                    <w:rFonts w:cstheme="minorHAnsi"/>
                    <w:color w:val="002060"/>
                    <w:sz w:val="20"/>
                    <w:szCs w:val="20"/>
                  </w:rPr>
                  <w:t>Caractérisation multi-échelle des matériaux</w:t>
                </w:r>
              </w:p>
              <w:p w:rsidR="00255CFF" w:rsidRPr="00255CFF" w:rsidRDefault="00375896" w:rsidP="00255CFF">
                <w:pPr>
                  <w:spacing w:after="0" w:line="240" w:lineRule="auto"/>
                  <w:jc w:val="center"/>
                  <w:rPr>
                    <w:rFonts w:cstheme="minorHAnsi"/>
                    <w:color w:val="002060"/>
                    <w:sz w:val="20"/>
                    <w:szCs w:val="20"/>
                  </w:rPr>
                </w:pPr>
                <w:r>
                  <w:rPr>
                    <w:rFonts w:cstheme="minorHAnsi"/>
                    <w:color w:val="002060"/>
                    <w:sz w:val="20"/>
                    <w:szCs w:val="20"/>
                  </w:rPr>
                  <w:t>Laboratoire</w:t>
                </w:r>
                <w:r>
                  <w:rPr>
                    <w:rFonts w:cs="Calibri"/>
                    <w:color w:val="002060"/>
                    <w:sz w:val="20"/>
                    <w:szCs w:val="20"/>
                  </w:rPr>
                  <w:t xml:space="preserve"> de Recherche en Développement Durable &amp; Santé</w:t>
                </w:r>
                <w:r w:rsidRPr="00DA303D">
                  <w:rPr>
                    <w:rFonts w:cs="Calibri"/>
                    <w:color w:val="002060"/>
                    <w:sz w:val="20"/>
                    <w:szCs w:val="20"/>
                  </w:rPr>
                  <w:t xml:space="preserve"> </w:t>
                </w:r>
                <w:r w:rsidR="00255CFF" w:rsidRPr="00255CFF">
                  <w:rPr>
                    <w:rFonts w:cstheme="minorHAnsi"/>
                    <w:color w:val="002060"/>
                    <w:sz w:val="20"/>
                    <w:szCs w:val="20"/>
                  </w:rPr>
                  <w:t>FSTG</w:t>
                </w:r>
                <w:r>
                  <w:rPr>
                    <w:rFonts w:cstheme="minorHAnsi"/>
                    <w:color w:val="002060"/>
                    <w:sz w:val="20"/>
                    <w:szCs w:val="20"/>
                  </w:rPr>
                  <w:t>- Marrakech</w:t>
                </w:r>
                <w:r w:rsidR="00B504BC">
                  <w:rPr>
                    <w:rFonts w:cstheme="minorHAnsi"/>
                    <w:color w:val="002060"/>
                    <w:sz w:val="20"/>
                    <w:szCs w:val="20"/>
                  </w:rPr>
                  <w:t>-Maroc</w:t>
                </w:r>
                <w:r>
                  <w:rPr>
                    <w:rFonts w:cstheme="minorHAnsi"/>
                    <w:color w:val="002060"/>
                    <w:sz w:val="20"/>
                    <w:szCs w:val="20"/>
                  </w:rPr>
                  <w:t xml:space="preserve"> 03-05 Octobre 2022</w:t>
                </w:r>
              </w:p>
              <w:p w:rsidR="00255CFF" w:rsidRPr="00255CFF" w:rsidRDefault="00255CFF" w:rsidP="00255CFF">
                <w:pPr>
                  <w:spacing w:after="0" w:line="240" w:lineRule="auto"/>
                  <w:jc w:val="center"/>
                  <w:rPr>
                    <w:rFonts w:cstheme="minorHAnsi"/>
                    <w:i/>
                    <w:iCs/>
                    <w:color w:val="002060"/>
                    <w:sz w:val="18"/>
                    <w:szCs w:val="18"/>
                  </w:rPr>
                </w:pPr>
                <w:r w:rsidRPr="00255CFF">
                  <w:rPr>
                    <w:rFonts w:cstheme="minorHAnsi"/>
                    <w:i/>
                    <w:iCs/>
                    <w:color w:val="002060"/>
                    <w:sz w:val="18"/>
                    <w:szCs w:val="18"/>
                  </w:rPr>
                  <w:t>03-05 Octobre 2022,Marrakech, Maroc</w:t>
                </w:r>
              </w:p>
              <w:p w:rsidR="00255CFF" w:rsidRPr="00255CFF" w:rsidRDefault="00255CFF" w:rsidP="00255CFF">
                <w:pPr>
                  <w:jc w:val="center"/>
                  <w:rPr>
                    <w:color w:val="002060"/>
                    <w:sz w:val="18"/>
                    <w:szCs w:val="18"/>
                  </w:rPr>
                </w:pPr>
              </w:p>
            </w:txbxContent>
          </v:textbox>
        </v:shape>
      </w:pict>
    </w:r>
    <w:r>
      <w:rPr>
        <w:noProof/>
        <w:lang w:eastAsia="fr-FR"/>
      </w:rPr>
      <w:pict>
        <v:shapetype id="_x0000_t32" coordsize="21600,21600" o:spt="32" o:oned="t" path="m,l21600,21600e" filled="f">
          <v:path arrowok="t" fillok="f" o:connecttype="none"/>
          <o:lock v:ext="edit" shapetype="t"/>
        </v:shapetype>
        <v:shape id="AutoShape 3" o:spid="_x0000_s4097" type="#_x0000_t32" style="position:absolute;margin-left:-18.05pt;margin-top:30.9pt;width:484.7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" strokecolor="#002060"/>
      </w:pict>
    </w:r>
    <w:r w:rsidR="00255CFF">
      <w:rPr>
        <w:noProof/>
        <w:lang w:eastAsia="fr-FR"/>
      </w:rPr>
      <w:drawing>
        <wp:anchor distT="0" distB="0" distL="114300" distR="114300" simplePos="0" relativeHeight="251663360" behindDoc="0" locked="0" layoutInCell="1" allowOverlap="1">
          <wp:simplePos x="0" y="0"/>
          <wp:positionH relativeFrom="column">
            <wp:posOffset>5545893</wp:posOffset>
          </wp:positionH>
          <wp:positionV relativeFrom="paragraph">
            <wp:posOffset>-293898</wp:posOffset>
          </wp:positionV>
          <wp:extent cx="966970" cy="510809"/>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a:picLocks noChangeAspect="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0582" t="13870" r="67549" b="65631"/>
                  <a:stretch/>
                </pic:blipFill>
                <pic:spPr bwMode="auto">
                  <a:xfrm>
                    <a:off x="0" y="0"/>
                    <a:ext cx="966970" cy="51080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hdrShapeDefaults>
    <o:shapedefaults v:ext="edit" spidmax="9218"/>
    <o:shapelayout v:ext="edit">
      <o:idmap v:ext="edit" data="4"/>
      <o:rules v:ext="edit">
        <o:r id="V:Rule2" type="connector" idref="#AutoShape 3"/>
      </o:rules>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sTS0MDUwM7E0NrU0MzRS0lEKTi0uzszPAykwqgUAKMzfBCwAAAA="/>
  </w:docVars>
  <w:rsids>
    <w:rsidRoot w:val="00306841"/>
    <w:rsid w:val="0001775E"/>
    <w:rsid w:val="00024C0B"/>
    <w:rsid w:val="00027B09"/>
    <w:rsid w:val="00031CEF"/>
    <w:rsid w:val="000328AA"/>
    <w:rsid w:val="00042933"/>
    <w:rsid w:val="00043DC1"/>
    <w:rsid w:val="0004497E"/>
    <w:rsid w:val="00047BEF"/>
    <w:rsid w:val="000503DE"/>
    <w:rsid w:val="000540A3"/>
    <w:rsid w:val="000548B4"/>
    <w:rsid w:val="00055488"/>
    <w:rsid w:val="000655D9"/>
    <w:rsid w:val="00072437"/>
    <w:rsid w:val="00073298"/>
    <w:rsid w:val="000763A5"/>
    <w:rsid w:val="00086FFB"/>
    <w:rsid w:val="00093939"/>
    <w:rsid w:val="0009688E"/>
    <w:rsid w:val="000A1640"/>
    <w:rsid w:val="000A3D75"/>
    <w:rsid w:val="000A5AC7"/>
    <w:rsid w:val="000B17EC"/>
    <w:rsid w:val="000B5A4B"/>
    <w:rsid w:val="000C3A68"/>
    <w:rsid w:val="000C51E6"/>
    <w:rsid w:val="000C66B4"/>
    <w:rsid w:val="000D766C"/>
    <w:rsid w:val="000F6CC6"/>
    <w:rsid w:val="000F6F2E"/>
    <w:rsid w:val="00107507"/>
    <w:rsid w:val="00112A38"/>
    <w:rsid w:val="00116B90"/>
    <w:rsid w:val="00127151"/>
    <w:rsid w:val="00143CC5"/>
    <w:rsid w:val="00143CDC"/>
    <w:rsid w:val="001547A5"/>
    <w:rsid w:val="0017327F"/>
    <w:rsid w:val="00183F3C"/>
    <w:rsid w:val="0018772B"/>
    <w:rsid w:val="00193EF4"/>
    <w:rsid w:val="001A271B"/>
    <w:rsid w:val="001A4C5E"/>
    <w:rsid w:val="001A4F87"/>
    <w:rsid w:val="001B3566"/>
    <w:rsid w:val="001B4B44"/>
    <w:rsid w:val="001B6EBD"/>
    <w:rsid w:val="001C3365"/>
    <w:rsid w:val="001D187C"/>
    <w:rsid w:val="001E65A7"/>
    <w:rsid w:val="001F0058"/>
    <w:rsid w:val="001F01D0"/>
    <w:rsid w:val="001F6001"/>
    <w:rsid w:val="00205F17"/>
    <w:rsid w:val="00207677"/>
    <w:rsid w:val="00210E16"/>
    <w:rsid w:val="002128B4"/>
    <w:rsid w:val="00216307"/>
    <w:rsid w:val="00232359"/>
    <w:rsid w:val="00243E8B"/>
    <w:rsid w:val="00252318"/>
    <w:rsid w:val="0025337B"/>
    <w:rsid w:val="00255CFF"/>
    <w:rsid w:val="0026390E"/>
    <w:rsid w:val="002717B9"/>
    <w:rsid w:val="00280AF2"/>
    <w:rsid w:val="00280FDF"/>
    <w:rsid w:val="002814CB"/>
    <w:rsid w:val="002836AD"/>
    <w:rsid w:val="00285C5D"/>
    <w:rsid w:val="002A2A05"/>
    <w:rsid w:val="002A322D"/>
    <w:rsid w:val="002A3CF8"/>
    <w:rsid w:val="002B42DC"/>
    <w:rsid w:val="002B57D0"/>
    <w:rsid w:val="002C2643"/>
    <w:rsid w:val="002C27E9"/>
    <w:rsid w:val="002C74FE"/>
    <w:rsid w:val="002D2A9B"/>
    <w:rsid w:val="002E70A3"/>
    <w:rsid w:val="002E7F6B"/>
    <w:rsid w:val="002F410C"/>
    <w:rsid w:val="00302275"/>
    <w:rsid w:val="00306841"/>
    <w:rsid w:val="00310A03"/>
    <w:rsid w:val="00311704"/>
    <w:rsid w:val="0032357F"/>
    <w:rsid w:val="00324B93"/>
    <w:rsid w:val="0032695D"/>
    <w:rsid w:val="0035078D"/>
    <w:rsid w:val="0035312E"/>
    <w:rsid w:val="00360E90"/>
    <w:rsid w:val="0036726F"/>
    <w:rsid w:val="00370A7A"/>
    <w:rsid w:val="00375896"/>
    <w:rsid w:val="00376FDC"/>
    <w:rsid w:val="00377819"/>
    <w:rsid w:val="003836F8"/>
    <w:rsid w:val="00384C5F"/>
    <w:rsid w:val="00387B3D"/>
    <w:rsid w:val="0039392E"/>
    <w:rsid w:val="00396B59"/>
    <w:rsid w:val="003A0439"/>
    <w:rsid w:val="003A4FF9"/>
    <w:rsid w:val="003B18BC"/>
    <w:rsid w:val="003B1D2C"/>
    <w:rsid w:val="003B4285"/>
    <w:rsid w:val="003B61BD"/>
    <w:rsid w:val="003B6227"/>
    <w:rsid w:val="003C39FA"/>
    <w:rsid w:val="003C6453"/>
    <w:rsid w:val="003C756C"/>
    <w:rsid w:val="003D3228"/>
    <w:rsid w:val="003D6C3F"/>
    <w:rsid w:val="003E7D18"/>
    <w:rsid w:val="003F099C"/>
    <w:rsid w:val="004009DE"/>
    <w:rsid w:val="004228D3"/>
    <w:rsid w:val="00423941"/>
    <w:rsid w:val="00427C1A"/>
    <w:rsid w:val="004315CB"/>
    <w:rsid w:val="00432528"/>
    <w:rsid w:val="004413B4"/>
    <w:rsid w:val="0044268F"/>
    <w:rsid w:val="0044353F"/>
    <w:rsid w:val="00462152"/>
    <w:rsid w:val="004770E5"/>
    <w:rsid w:val="00486236"/>
    <w:rsid w:val="00495B55"/>
    <w:rsid w:val="00495CBC"/>
    <w:rsid w:val="004A55C8"/>
    <w:rsid w:val="004B7DD5"/>
    <w:rsid w:val="004C36C6"/>
    <w:rsid w:val="004D7317"/>
    <w:rsid w:val="004E05B1"/>
    <w:rsid w:val="004E4FBF"/>
    <w:rsid w:val="004E79EA"/>
    <w:rsid w:val="004F4372"/>
    <w:rsid w:val="004F5F2D"/>
    <w:rsid w:val="00505F42"/>
    <w:rsid w:val="005078A4"/>
    <w:rsid w:val="00510659"/>
    <w:rsid w:val="0051270F"/>
    <w:rsid w:val="0051523A"/>
    <w:rsid w:val="00517E3B"/>
    <w:rsid w:val="00521CF2"/>
    <w:rsid w:val="00521F46"/>
    <w:rsid w:val="00527FE4"/>
    <w:rsid w:val="00530F13"/>
    <w:rsid w:val="00533596"/>
    <w:rsid w:val="00540E59"/>
    <w:rsid w:val="005444A4"/>
    <w:rsid w:val="00551F38"/>
    <w:rsid w:val="005532AB"/>
    <w:rsid w:val="005624C3"/>
    <w:rsid w:val="00566B19"/>
    <w:rsid w:val="00571F68"/>
    <w:rsid w:val="0057302A"/>
    <w:rsid w:val="00574C23"/>
    <w:rsid w:val="00576387"/>
    <w:rsid w:val="00577536"/>
    <w:rsid w:val="005A1DF4"/>
    <w:rsid w:val="005A3B0C"/>
    <w:rsid w:val="005C2ED9"/>
    <w:rsid w:val="005C4758"/>
    <w:rsid w:val="005C5B03"/>
    <w:rsid w:val="005C6321"/>
    <w:rsid w:val="005C74D6"/>
    <w:rsid w:val="005D3DEF"/>
    <w:rsid w:val="005D6C94"/>
    <w:rsid w:val="005E26E3"/>
    <w:rsid w:val="005F246B"/>
    <w:rsid w:val="00605715"/>
    <w:rsid w:val="00605B69"/>
    <w:rsid w:val="00606D2F"/>
    <w:rsid w:val="0060748F"/>
    <w:rsid w:val="00611302"/>
    <w:rsid w:val="00611FF4"/>
    <w:rsid w:val="006129CD"/>
    <w:rsid w:val="00617240"/>
    <w:rsid w:val="00625275"/>
    <w:rsid w:val="006273B9"/>
    <w:rsid w:val="00632E97"/>
    <w:rsid w:val="00633BEA"/>
    <w:rsid w:val="006355E2"/>
    <w:rsid w:val="00640C58"/>
    <w:rsid w:val="00646CBF"/>
    <w:rsid w:val="0064761B"/>
    <w:rsid w:val="00651E1E"/>
    <w:rsid w:val="00652610"/>
    <w:rsid w:val="006536AE"/>
    <w:rsid w:val="006547B4"/>
    <w:rsid w:val="00657C92"/>
    <w:rsid w:val="006633A3"/>
    <w:rsid w:val="0068044A"/>
    <w:rsid w:val="00682D09"/>
    <w:rsid w:val="00683B84"/>
    <w:rsid w:val="00692E71"/>
    <w:rsid w:val="00697342"/>
    <w:rsid w:val="00697F22"/>
    <w:rsid w:val="006C2537"/>
    <w:rsid w:val="006D264B"/>
    <w:rsid w:val="006D2B51"/>
    <w:rsid w:val="006D41F5"/>
    <w:rsid w:val="006D6307"/>
    <w:rsid w:val="006E141A"/>
    <w:rsid w:val="006E6681"/>
    <w:rsid w:val="006E6B05"/>
    <w:rsid w:val="006E6E4F"/>
    <w:rsid w:val="006E759C"/>
    <w:rsid w:val="006E7E94"/>
    <w:rsid w:val="006F2379"/>
    <w:rsid w:val="006F5BA3"/>
    <w:rsid w:val="0070048E"/>
    <w:rsid w:val="007026BE"/>
    <w:rsid w:val="007069C4"/>
    <w:rsid w:val="007117FE"/>
    <w:rsid w:val="00731127"/>
    <w:rsid w:val="0073379F"/>
    <w:rsid w:val="00736E18"/>
    <w:rsid w:val="00750F9B"/>
    <w:rsid w:val="00767A99"/>
    <w:rsid w:val="00770148"/>
    <w:rsid w:val="0077057A"/>
    <w:rsid w:val="007752BB"/>
    <w:rsid w:val="007756DE"/>
    <w:rsid w:val="00782677"/>
    <w:rsid w:val="007912E8"/>
    <w:rsid w:val="00792A12"/>
    <w:rsid w:val="00796975"/>
    <w:rsid w:val="007A3D13"/>
    <w:rsid w:val="007A447F"/>
    <w:rsid w:val="007A451D"/>
    <w:rsid w:val="007A6EDE"/>
    <w:rsid w:val="007B10F2"/>
    <w:rsid w:val="007C159A"/>
    <w:rsid w:val="007C24AD"/>
    <w:rsid w:val="007D0ABF"/>
    <w:rsid w:val="007E414D"/>
    <w:rsid w:val="007E4B62"/>
    <w:rsid w:val="007F4677"/>
    <w:rsid w:val="007F468C"/>
    <w:rsid w:val="007F4AE4"/>
    <w:rsid w:val="00803802"/>
    <w:rsid w:val="008055DE"/>
    <w:rsid w:val="00813FE1"/>
    <w:rsid w:val="0083027F"/>
    <w:rsid w:val="00844DAE"/>
    <w:rsid w:val="00845A6F"/>
    <w:rsid w:val="00847D3E"/>
    <w:rsid w:val="00866DF1"/>
    <w:rsid w:val="008750E3"/>
    <w:rsid w:val="00883F6F"/>
    <w:rsid w:val="0088466A"/>
    <w:rsid w:val="00890BF9"/>
    <w:rsid w:val="00892019"/>
    <w:rsid w:val="00896B2F"/>
    <w:rsid w:val="008A11B8"/>
    <w:rsid w:val="008A2BD7"/>
    <w:rsid w:val="008B28B2"/>
    <w:rsid w:val="008E241D"/>
    <w:rsid w:val="008F66B4"/>
    <w:rsid w:val="00903B1A"/>
    <w:rsid w:val="00903F66"/>
    <w:rsid w:val="009068B3"/>
    <w:rsid w:val="00911088"/>
    <w:rsid w:val="00913FF4"/>
    <w:rsid w:val="009213EC"/>
    <w:rsid w:val="00924E67"/>
    <w:rsid w:val="009318DF"/>
    <w:rsid w:val="00933177"/>
    <w:rsid w:val="00944A0B"/>
    <w:rsid w:val="00953AB0"/>
    <w:rsid w:val="0095535C"/>
    <w:rsid w:val="00956D4D"/>
    <w:rsid w:val="00960BCF"/>
    <w:rsid w:val="009614CF"/>
    <w:rsid w:val="00961A24"/>
    <w:rsid w:val="00961AB4"/>
    <w:rsid w:val="00981AED"/>
    <w:rsid w:val="00985CCB"/>
    <w:rsid w:val="00987F4D"/>
    <w:rsid w:val="0099322A"/>
    <w:rsid w:val="009A3F3A"/>
    <w:rsid w:val="009B5D7D"/>
    <w:rsid w:val="009D106C"/>
    <w:rsid w:val="009D1D6B"/>
    <w:rsid w:val="009E4B90"/>
    <w:rsid w:val="009F0782"/>
    <w:rsid w:val="009F1D2A"/>
    <w:rsid w:val="009F73B0"/>
    <w:rsid w:val="00A01784"/>
    <w:rsid w:val="00A10645"/>
    <w:rsid w:val="00A1065A"/>
    <w:rsid w:val="00A14D44"/>
    <w:rsid w:val="00A36763"/>
    <w:rsid w:val="00A412F5"/>
    <w:rsid w:val="00A5077A"/>
    <w:rsid w:val="00A51BDA"/>
    <w:rsid w:val="00A54A1A"/>
    <w:rsid w:val="00A550B1"/>
    <w:rsid w:val="00A5555E"/>
    <w:rsid w:val="00A619E3"/>
    <w:rsid w:val="00A61FDF"/>
    <w:rsid w:val="00A67B93"/>
    <w:rsid w:val="00A713B3"/>
    <w:rsid w:val="00A725C4"/>
    <w:rsid w:val="00A965AE"/>
    <w:rsid w:val="00A97D9D"/>
    <w:rsid w:val="00AA4ED1"/>
    <w:rsid w:val="00AA7C22"/>
    <w:rsid w:val="00AB7FA8"/>
    <w:rsid w:val="00AC163E"/>
    <w:rsid w:val="00AC6FFA"/>
    <w:rsid w:val="00AD1493"/>
    <w:rsid w:val="00AE0EBD"/>
    <w:rsid w:val="00AE2B7F"/>
    <w:rsid w:val="00AF3CBB"/>
    <w:rsid w:val="00B118A4"/>
    <w:rsid w:val="00B14ACF"/>
    <w:rsid w:val="00B15168"/>
    <w:rsid w:val="00B24565"/>
    <w:rsid w:val="00B247C0"/>
    <w:rsid w:val="00B259A5"/>
    <w:rsid w:val="00B27EC8"/>
    <w:rsid w:val="00B308BE"/>
    <w:rsid w:val="00B328AA"/>
    <w:rsid w:val="00B33B20"/>
    <w:rsid w:val="00B367F2"/>
    <w:rsid w:val="00B45FC8"/>
    <w:rsid w:val="00B504BC"/>
    <w:rsid w:val="00B53AA4"/>
    <w:rsid w:val="00B55365"/>
    <w:rsid w:val="00B657C0"/>
    <w:rsid w:val="00B717B4"/>
    <w:rsid w:val="00B73824"/>
    <w:rsid w:val="00B77D6B"/>
    <w:rsid w:val="00B85F9A"/>
    <w:rsid w:val="00B92DCD"/>
    <w:rsid w:val="00B962F9"/>
    <w:rsid w:val="00B9687B"/>
    <w:rsid w:val="00BA08BF"/>
    <w:rsid w:val="00BA18F9"/>
    <w:rsid w:val="00BA3154"/>
    <w:rsid w:val="00BB0B6E"/>
    <w:rsid w:val="00BB2342"/>
    <w:rsid w:val="00BB4D18"/>
    <w:rsid w:val="00BB5A75"/>
    <w:rsid w:val="00BC2294"/>
    <w:rsid w:val="00BC2A84"/>
    <w:rsid w:val="00BC7851"/>
    <w:rsid w:val="00BC7E3E"/>
    <w:rsid w:val="00BD75E6"/>
    <w:rsid w:val="00BE660E"/>
    <w:rsid w:val="00BE76F6"/>
    <w:rsid w:val="00C06DBD"/>
    <w:rsid w:val="00C06EC3"/>
    <w:rsid w:val="00C10D55"/>
    <w:rsid w:val="00C117A7"/>
    <w:rsid w:val="00C130ED"/>
    <w:rsid w:val="00C14971"/>
    <w:rsid w:val="00C1772D"/>
    <w:rsid w:val="00C22795"/>
    <w:rsid w:val="00C242B6"/>
    <w:rsid w:val="00C24BEF"/>
    <w:rsid w:val="00C27E5F"/>
    <w:rsid w:val="00C4356D"/>
    <w:rsid w:val="00C528A8"/>
    <w:rsid w:val="00C572D6"/>
    <w:rsid w:val="00C727AC"/>
    <w:rsid w:val="00C855DF"/>
    <w:rsid w:val="00C93E63"/>
    <w:rsid w:val="00C961BC"/>
    <w:rsid w:val="00CA2AB2"/>
    <w:rsid w:val="00CA74E0"/>
    <w:rsid w:val="00CB064B"/>
    <w:rsid w:val="00CB1EB7"/>
    <w:rsid w:val="00CC2F75"/>
    <w:rsid w:val="00CC3C65"/>
    <w:rsid w:val="00CD1581"/>
    <w:rsid w:val="00CD7EE1"/>
    <w:rsid w:val="00CE156E"/>
    <w:rsid w:val="00CF623D"/>
    <w:rsid w:val="00D06ACA"/>
    <w:rsid w:val="00D06B67"/>
    <w:rsid w:val="00D13D7B"/>
    <w:rsid w:val="00D17BA7"/>
    <w:rsid w:val="00D21888"/>
    <w:rsid w:val="00D2290B"/>
    <w:rsid w:val="00D3357C"/>
    <w:rsid w:val="00D33690"/>
    <w:rsid w:val="00D37A13"/>
    <w:rsid w:val="00D455DD"/>
    <w:rsid w:val="00D607A8"/>
    <w:rsid w:val="00D61C2A"/>
    <w:rsid w:val="00D643B8"/>
    <w:rsid w:val="00D654D7"/>
    <w:rsid w:val="00D727DA"/>
    <w:rsid w:val="00D84442"/>
    <w:rsid w:val="00D84B18"/>
    <w:rsid w:val="00D9246D"/>
    <w:rsid w:val="00DA076E"/>
    <w:rsid w:val="00DA1ADE"/>
    <w:rsid w:val="00DB5C81"/>
    <w:rsid w:val="00DC38DE"/>
    <w:rsid w:val="00DD077F"/>
    <w:rsid w:val="00DD42D2"/>
    <w:rsid w:val="00DE15A9"/>
    <w:rsid w:val="00DE5EEA"/>
    <w:rsid w:val="00DE6441"/>
    <w:rsid w:val="00DF64AC"/>
    <w:rsid w:val="00E03623"/>
    <w:rsid w:val="00E054BE"/>
    <w:rsid w:val="00E332C7"/>
    <w:rsid w:val="00E34B43"/>
    <w:rsid w:val="00E4082D"/>
    <w:rsid w:val="00E4229B"/>
    <w:rsid w:val="00E47723"/>
    <w:rsid w:val="00E61C3A"/>
    <w:rsid w:val="00E63B08"/>
    <w:rsid w:val="00E6683C"/>
    <w:rsid w:val="00E679BC"/>
    <w:rsid w:val="00E710B9"/>
    <w:rsid w:val="00E77EA4"/>
    <w:rsid w:val="00E81E82"/>
    <w:rsid w:val="00E84BA2"/>
    <w:rsid w:val="00E93D79"/>
    <w:rsid w:val="00E943F4"/>
    <w:rsid w:val="00EA22AA"/>
    <w:rsid w:val="00EB2AB7"/>
    <w:rsid w:val="00EB5857"/>
    <w:rsid w:val="00EC49CB"/>
    <w:rsid w:val="00EC6E3D"/>
    <w:rsid w:val="00EF10DC"/>
    <w:rsid w:val="00EF2E2F"/>
    <w:rsid w:val="00EF45AC"/>
    <w:rsid w:val="00EF4735"/>
    <w:rsid w:val="00EF5554"/>
    <w:rsid w:val="00F04E4C"/>
    <w:rsid w:val="00F1525A"/>
    <w:rsid w:val="00F231D6"/>
    <w:rsid w:val="00F2462E"/>
    <w:rsid w:val="00F257B1"/>
    <w:rsid w:val="00F418B5"/>
    <w:rsid w:val="00F438C6"/>
    <w:rsid w:val="00F4637A"/>
    <w:rsid w:val="00F5389C"/>
    <w:rsid w:val="00F53BAE"/>
    <w:rsid w:val="00F64FCD"/>
    <w:rsid w:val="00F65CED"/>
    <w:rsid w:val="00F73A9D"/>
    <w:rsid w:val="00FA6008"/>
    <w:rsid w:val="00FA6914"/>
    <w:rsid w:val="00FC6C80"/>
    <w:rsid w:val="00FE0CDA"/>
    <w:rsid w:val="00FF2C6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8F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73B0"/>
    <w:pPr>
      <w:tabs>
        <w:tab w:val="center" w:pos="4536"/>
        <w:tab w:val="right" w:pos="9072"/>
      </w:tabs>
      <w:spacing w:after="0" w:line="240" w:lineRule="auto"/>
    </w:pPr>
  </w:style>
  <w:style w:type="character" w:customStyle="1" w:styleId="En-tteCar">
    <w:name w:val="En-tête Car"/>
    <w:basedOn w:val="Policepardfaut"/>
    <w:link w:val="En-tte"/>
    <w:uiPriority w:val="99"/>
    <w:rsid w:val="009F73B0"/>
  </w:style>
  <w:style w:type="paragraph" w:styleId="Pieddepage">
    <w:name w:val="footer"/>
    <w:basedOn w:val="Normal"/>
    <w:link w:val="PieddepageCar"/>
    <w:uiPriority w:val="99"/>
    <w:unhideWhenUsed/>
    <w:rsid w:val="009F73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73B0"/>
  </w:style>
  <w:style w:type="paragraph" w:styleId="Textedebulles">
    <w:name w:val="Balloon Text"/>
    <w:basedOn w:val="Normal"/>
    <w:link w:val="TextedebullesCar"/>
    <w:uiPriority w:val="99"/>
    <w:semiHidden/>
    <w:unhideWhenUsed/>
    <w:rsid w:val="009F73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73B0"/>
    <w:rPr>
      <w:rFonts w:ascii="Tahoma" w:hAnsi="Tahoma" w:cs="Tahoma"/>
      <w:sz w:val="16"/>
      <w:szCs w:val="16"/>
    </w:rPr>
  </w:style>
  <w:style w:type="paragraph" w:styleId="NormalWeb">
    <w:name w:val="Normal (Web)"/>
    <w:basedOn w:val="Normal"/>
    <w:uiPriority w:val="99"/>
    <w:semiHidden/>
    <w:unhideWhenUsed/>
    <w:rsid w:val="008A11B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21708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E0A76-A329-4F79-816D-C0EECA878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2679</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Ensam</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MONTAGNE Alex;MERCIER David</dc:creator>
  <cp:lastModifiedBy>hp</cp:lastModifiedBy>
  <cp:revision>4</cp:revision>
  <dcterms:created xsi:type="dcterms:W3CDTF">2022-03-30T19:21:00Z</dcterms:created>
  <dcterms:modified xsi:type="dcterms:W3CDTF">2022-03-30T19:22:00Z</dcterms:modified>
</cp:coreProperties>
</file>